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0B" w:rsidRDefault="0033080B" w:rsidP="0033080B">
      <w:pPr>
        <w:pStyle w:val="Default"/>
      </w:pPr>
    </w:p>
    <w:p w:rsidR="0033080B" w:rsidRPr="00BD360C" w:rsidRDefault="00E01BB8" w:rsidP="00F84FBF">
      <w:pPr>
        <w:pStyle w:val="Default"/>
        <w:jc w:val="both"/>
        <w:rPr>
          <w:rFonts w:ascii="Verdana" w:hAnsi="Verdana" w:cs="Verdana"/>
          <w:color w:val="auto"/>
        </w:rPr>
      </w:pPr>
      <w:r w:rsidRPr="00BD360C">
        <w:rPr>
          <w:rFonts w:ascii="Verdana" w:hAnsi="Verdana" w:cs="Verdana"/>
          <w:b/>
          <w:bCs/>
          <w:color w:val="auto"/>
        </w:rPr>
        <w:t>FEDERACION COSTARRICENSE DE BILLAR - FECOBI</w:t>
      </w:r>
    </w:p>
    <w:p w:rsidR="0033080B" w:rsidRPr="00BD360C" w:rsidRDefault="0033080B" w:rsidP="00F84FBF">
      <w:pPr>
        <w:pStyle w:val="Default"/>
        <w:jc w:val="both"/>
        <w:rPr>
          <w:rFonts w:ascii="Verdana" w:hAnsi="Verdana" w:cs="Verdana"/>
          <w:color w:val="auto"/>
        </w:rPr>
      </w:pPr>
      <w:r w:rsidRPr="00BD360C">
        <w:rPr>
          <w:rFonts w:ascii="Verdana" w:hAnsi="Verdana" w:cs="Verdana"/>
          <w:b/>
          <w:bCs/>
          <w:color w:val="auto"/>
        </w:rPr>
        <w:t>Contratación Directa 201</w:t>
      </w:r>
      <w:r w:rsidR="00E01BB8" w:rsidRPr="00BD360C">
        <w:rPr>
          <w:rFonts w:ascii="Verdana" w:hAnsi="Verdana" w:cs="Verdana"/>
          <w:b/>
          <w:bCs/>
          <w:color w:val="auto"/>
        </w:rPr>
        <w:t>4AJOBI</w:t>
      </w:r>
      <w:r w:rsidRPr="00BD360C">
        <w:rPr>
          <w:rFonts w:ascii="Verdana" w:hAnsi="Verdana" w:cs="Verdana"/>
          <w:b/>
          <w:bCs/>
          <w:color w:val="auto"/>
        </w:rPr>
        <w:t>-0</w:t>
      </w:r>
      <w:r w:rsidR="00CE7FF2">
        <w:rPr>
          <w:rFonts w:ascii="Verdana" w:hAnsi="Verdana" w:cs="Verdana"/>
          <w:b/>
          <w:bCs/>
          <w:color w:val="auto"/>
        </w:rPr>
        <w:t>2</w:t>
      </w:r>
      <w:r w:rsidRPr="00BD360C">
        <w:rPr>
          <w:rFonts w:ascii="Verdana" w:hAnsi="Verdana" w:cs="Verdana"/>
          <w:b/>
          <w:bCs/>
          <w:color w:val="auto"/>
        </w:rPr>
        <w:t xml:space="preserve"> </w:t>
      </w:r>
    </w:p>
    <w:p w:rsidR="0033080B" w:rsidRPr="00BD360C" w:rsidRDefault="00E01BB8" w:rsidP="00F84FBF">
      <w:pPr>
        <w:pStyle w:val="Default"/>
        <w:jc w:val="both"/>
        <w:rPr>
          <w:rFonts w:ascii="Verdana" w:hAnsi="Verdana" w:cs="Verdana"/>
          <w:color w:val="auto"/>
        </w:rPr>
      </w:pPr>
      <w:r w:rsidRPr="00BD360C">
        <w:rPr>
          <w:rFonts w:ascii="Verdana" w:hAnsi="Verdana" w:cs="Verdana"/>
          <w:b/>
          <w:bCs/>
          <w:color w:val="auto"/>
        </w:rPr>
        <w:t xml:space="preserve">Servicios </w:t>
      </w:r>
      <w:r w:rsidR="00CE7FF2">
        <w:rPr>
          <w:rFonts w:ascii="Verdana" w:hAnsi="Verdana" w:cs="Verdana"/>
          <w:b/>
          <w:bCs/>
          <w:color w:val="auto"/>
        </w:rPr>
        <w:t>de Alimentación</w:t>
      </w:r>
      <w:r w:rsidR="0033080B" w:rsidRPr="00BD360C">
        <w:rPr>
          <w:rFonts w:ascii="Verdana" w:hAnsi="Verdana" w:cs="Verdana"/>
          <w:b/>
          <w:bCs/>
          <w:color w:val="auto"/>
        </w:rPr>
        <w:t xml:space="preserve">. </w:t>
      </w:r>
    </w:p>
    <w:p w:rsidR="00E01BB8" w:rsidRPr="00BD360C" w:rsidRDefault="00E01BB8" w:rsidP="00F84FBF">
      <w:pPr>
        <w:pStyle w:val="Default"/>
        <w:jc w:val="both"/>
        <w:rPr>
          <w:b/>
          <w:bCs/>
          <w:color w:val="auto"/>
        </w:rPr>
      </w:pPr>
    </w:p>
    <w:p w:rsidR="006178C6" w:rsidRDefault="006178C6" w:rsidP="00F84FBF">
      <w:pPr>
        <w:pStyle w:val="Default"/>
        <w:jc w:val="both"/>
        <w:rPr>
          <w:b/>
          <w:bCs/>
          <w:color w:val="auto"/>
        </w:rPr>
      </w:pPr>
    </w:p>
    <w:p w:rsidR="0033080B" w:rsidRPr="00BD360C" w:rsidRDefault="0033080B" w:rsidP="00F84FBF">
      <w:pPr>
        <w:pStyle w:val="Default"/>
        <w:jc w:val="both"/>
        <w:rPr>
          <w:color w:val="auto"/>
        </w:rPr>
      </w:pPr>
      <w:r w:rsidRPr="00BD360C">
        <w:rPr>
          <w:b/>
          <w:bCs/>
          <w:color w:val="auto"/>
        </w:rPr>
        <w:t xml:space="preserve">INVITACIÓN A PARTICIPAR </w:t>
      </w:r>
    </w:p>
    <w:p w:rsidR="0033080B" w:rsidRPr="00BD360C" w:rsidRDefault="0033080B" w:rsidP="00F84FBF">
      <w:pPr>
        <w:pStyle w:val="Default"/>
        <w:jc w:val="both"/>
        <w:rPr>
          <w:color w:val="auto"/>
        </w:rPr>
      </w:pPr>
      <w:r w:rsidRPr="00BD360C">
        <w:rPr>
          <w:color w:val="auto"/>
        </w:rPr>
        <w:t xml:space="preserve">La </w:t>
      </w:r>
      <w:r w:rsidR="00E01BB8" w:rsidRPr="00BD360C">
        <w:rPr>
          <w:color w:val="auto"/>
        </w:rPr>
        <w:t>Federación Costarricense de Billar</w:t>
      </w:r>
      <w:r w:rsidR="00F30678" w:rsidRPr="00BD360C">
        <w:rPr>
          <w:color w:val="auto"/>
        </w:rPr>
        <w:t xml:space="preserve">, FECOBI, </w:t>
      </w:r>
      <w:r w:rsidR="00E01BB8" w:rsidRPr="00BD360C">
        <w:rPr>
          <w:color w:val="auto"/>
        </w:rPr>
        <w:t xml:space="preserve"> </w:t>
      </w:r>
      <w:r w:rsidRPr="00BD360C">
        <w:rPr>
          <w:color w:val="auto"/>
        </w:rPr>
        <w:t xml:space="preserve">invita a participar en la </w:t>
      </w:r>
      <w:r w:rsidRPr="00BD360C">
        <w:rPr>
          <w:b/>
          <w:bCs/>
          <w:color w:val="auto"/>
        </w:rPr>
        <w:t>Contratación Directa 201</w:t>
      </w:r>
      <w:r w:rsidR="00E01BB8" w:rsidRPr="00BD360C">
        <w:rPr>
          <w:b/>
          <w:bCs/>
          <w:color w:val="auto"/>
        </w:rPr>
        <w:t>4AJOBI-0</w:t>
      </w:r>
      <w:r w:rsidR="00CE7FF2">
        <w:rPr>
          <w:b/>
          <w:bCs/>
          <w:color w:val="auto"/>
        </w:rPr>
        <w:t>2</w:t>
      </w:r>
      <w:r w:rsidRPr="00BD360C">
        <w:rPr>
          <w:color w:val="auto"/>
        </w:rPr>
        <w:t xml:space="preserve">, cuya apertura </w:t>
      </w:r>
      <w:r w:rsidR="00F30678" w:rsidRPr="00BD360C">
        <w:rPr>
          <w:color w:val="auto"/>
        </w:rPr>
        <w:t xml:space="preserve">de ofertas </w:t>
      </w:r>
      <w:r w:rsidRPr="00BD360C">
        <w:rPr>
          <w:color w:val="auto"/>
        </w:rPr>
        <w:t xml:space="preserve">está prevista para las </w:t>
      </w:r>
      <w:r w:rsidRPr="00BD360C">
        <w:rPr>
          <w:b/>
          <w:bCs/>
          <w:color w:val="auto"/>
        </w:rPr>
        <w:t>1</w:t>
      </w:r>
      <w:r w:rsidR="00E01BB8" w:rsidRPr="00BD360C">
        <w:rPr>
          <w:b/>
          <w:bCs/>
          <w:color w:val="auto"/>
        </w:rPr>
        <w:t>3</w:t>
      </w:r>
      <w:r w:rsidRPr="00BD360C">
        <w:rPr>
          <w:b/>
          <w:bCs/>
          <w:color w:val="auto"/>
        </w:rPr>
        <w:t xml:space="preserve">:00 horas del </w:t>
      </w:r>
      <w:r w:rsidR="00F762A5">
        <w:rPr>
          <w:b/>
          <w:bCs/>
          <w:color w:val="auto"/>
        </w:rPr>
        <w:t>1</w:t>
      </w:r>
      <w:r w:rsidR="00E978B7">
        <w:rPr>
          <w:b/>
          <w:bCs/>
          <w:color w:val="auto"/>
        </w:rPr>
        <w:t>4</w:t>
      </w:r>
      <w:r w:rsidRPr="00BD360C">
        <w:rPr>
          <w:b/>
          <w:bCs/>
          <w:color w:val="auto"/>
        </w:rPr>
        <w:t xml:space="preserve"> de </w:t>
      </w:r>
      <w:r w:rsidR="00CE7FF2">
        <w:rPr>
          <w:b/>
          <w:bCs/>
          <w:color w:val="auto"/>
        </w:rPr>
        <w:t>noviembre</w:t>
      </w:r>
      <w:r w:rsidR="00E01BB8" w:rsidRPr="00BD360C">
        <w:rPr>
          <w:b/>
          <w:bCs/>
          <w:color w:val="auto"/>
        </w:rPr>
        <w:t xml:space="preserve"> </w:t>
      </w:r>
      <w:r w:rsidRPr="00BD360C">
        <w:rPr>
          <w:b/>
          <w:bCs/>
          <w:color w:val="auto"/>
        </w:rPr>
        <w:t>de 201</w:t>
      </w:r>
      <w:r w:rsidR="00E01BB8" w:rsidRPr="00BD360C">
        <w:rPr>
          <w:b/>
          <w:bCs/>
          <w:color w:val="auto"/>
        </w:rPr>
        <w:t>4</w:t>
      </w:r>
      <w:r w:rsidRPr="00BD360C">
        <w:rPr>
          <w:color w:val="auto"/>
        </w:rPr>
        <w:t xml:space="preserve">, </w:t>
      </w:r>
      <w:r w:rsidR="00F30678" w:rsidRPr="00BD360C">
        <w:rPr>
          <w:color w:val="auto"/>
        </w:rPr>
        <w:t>en la sede de la Asociación Josefina de Billar, sita en San Francisco de Dos Ríos, San José, Costa Rica.</w:t>
      </w:r>
      <w:r w:rsidRPr="00BD360C">
        <w:rPr>
          <w:color w:val="auto"/>
        </w:rPr>
        <w:t xml:space="preserve"> </w:t>
      </w:r>
    </w:p>
    <w:p w:rsidR="0033080B" w:rsidRPr="00BD360C" w:rsidRDefault="0033080B" w:rsidP="00F84FBF">
      <w:pPr>
        <w:pStyle w:val="Default"/>
        <w:jc w:val="both"/>
        <w:rPr>
          <w:color w:val="auto"/>
        </w:rPr>
      </w:pPr>
      <w:r w:rsidRPr="00BD360C">
        <w:rPr>
          <w:color w:val="auto"/>
        </w:rPr>
        <w:t xml:space="preserve">El presente documento contiene las bases de la contratación de referencia y en él se detallan las generalidades, los requisitos y demás condiciones que rigen el presente concurso. </w:t>
      </w:r>
    </w:p>
    <w:p w:rsidR="00F30678" w:rsidRPr="00BD360C" w:rsidRDefault="00F30678" w:rsidP="00F84FBF">
      <w:pPr>
        <w:pStyle w:val="Default"/>
        <w:jc w:val="both"/>
        <w:rPr>
          <w:color w:val="auto"/>
        </w:rPr>
      </w:pPr>
    </w:p>
    <w:p w:rsidR="0033080B" w:rsidRPr="00BD360C" w:rsidRDefault="0033080B" w:rsidP="00F84FBF">
      <w:pPr>
        <w:pStyle w:val="Default"/>
        <w:jc w:val="both"/>
        <w:rPr>
          <w:color w:val="auto"/>
        </w:rPr>
      </w:pPr>
      <w:r w:rsidRPr="00BD360C">
        <w:rPr>
          <w:b/>
          <w:bCs/>
          <w:color w:val="auto"/>
        </w:rPr>
        <w:t xml:space="preserve">Contenido Presupuestario </w:t>
      </w:r>
    </w:p>
    <w:p w:rsidR="0033080B" w:rsidRPr="00BD360C" w:rsidRDefault="00F30678" w:rsidP="00F84FBF">
      <w:pPr>
        <w:pStyle w:val="Default"/>
        <w:jc w:val="both"/>
        <w:rPr>
          <w:b/>
          <w:bCs/>
          <w:color w:val="auto"/>
        </w:rPr>
      </w:pPr>
      <w:r w:rsidRPr="00BD360C">
        <w:rPr>
          <w:color w:val="auto"/>
        </w:rPr>
        <w:t xml:space="preserve">La </w:t>
      </w:r>
      <w:proofErr w:type="spellStart"/>
      <w:r w:rsidRPr="00BD360C">
        <w:rPr>
          <w:color w:val="auto"/>
        </w:rPr>
        <w:t>Fecobi</w:t>
      </w:r>
      <w:proofErr w:type="spellEnd"/>
      <w:r w:rsidRPr="00BD360C">
        <w:rPr>
          <w:color w:val="auto"/>
        </w:rPr>
        <w:t xml:space="preserve"> </w:t>
      </w:r>
      <w:r w:rsidR="0033080B" w:rsidRPr="00BD360C">
        <w:rPr>
          <w:color w:val="auto"/>
        </w:rPr>
        <w:t xml:space="preserve">cuenta </w:t>
      </w:r>
      <w:r w:rsidRPr="00BD360C">
        <w:rPr>
          <w:color w:val="auto"/>
        </w:rPr>
        <w:t xml:space="preserve">para esta contratación, </w:t>
      </w:r>
      <w:r w:rsidR="0033080B" w:rsidRPr="00BD360C">
        <w:rPr>
          <w:color w:val="auto"/>
        </w:rPr>
        <w:t xml:space="preserve">con un presupuesto de </w:t>
      </w:r>
      <w:r w:rsidR="0033080B" w:rsidRPr="00BD360C">
        <w:rPr>
          <w:b/>
          <w:bCs/>
          <w:color w:val="auto"/>
        </w:rPr>
        <w:t>¢</w:t>
      </w:r>
      <w:r w:rsidRPr="00BD360C">
        <w:rPr>
          <w:b/>
          <w:bCs/>
          <w:color w:val="auto"/>
        </w:rPr>
        <w:t>1.</w:t>
      </w:r>
      <w:r w:rsidR="00CE7FF2">
        <w:rPr>
          <w:b/>
          <w:bCs/>
          <w:color w:val="auto"/>
        </w:rPr>
        <w:t>7</w:t>
      </w:r>
      <w:r w:rsidRPr="00BD360C">
        <w:rPr>
          <w:b/>
          <w:bCs/>
          <w:color w:val="auto"/>
        </w:rPr>
        <w:t>50</w:t>
      </w:r>
      <w:r w:rsidR="0033080B" w:rsidRPr="00BD360C">
        <w:rPr>
          <w:b/>
          <w:bCs/>
          <w:color w:val="auto"/>
        </w:rPr>
        <w:t>.000.00 (</w:t>
      </w:r>
      <w:r w:rsidRPr="00BD360C">
        <w:rPr>
          <w:b/>
          <w:bCs/>
          <w:color w:val="auto"/>
        </w:rPr>
        <w:t xml:space="preserve">Un millón </w:t>
      </w:r>
      <w:r w:rsidR="00CE7FF2">
        <w:rPr>
          <w:b/>
          <w:bCs/>
          <w:color w:val="auto"/>
        </w:rPr>
        <w:t>setecientos</w:t>
      </w:r>
      <w:r w:rsidRPr="00BD360C">
        <w:rPr>
          <w:b/>
          <w:bCs/>
          <w:color w:val="auto"/>
        </w:rPr>
        <w:t xml:space="preserve"> cincuenta mil </w:t>
      </w:r>
      <w:r w:rsidR="0033080B" w:rsidRPr="00BD360C">
        <w:rPr>
          <w:b/>
          <w:bCs/>
          <w:color w:val="auto"/>
        </w:rPr>
        <w:t xml:space="preserve"> colones 00/100). </w:t>
      </w:r>
    </w:p>
    <w:p w:rsidR="00F30678" w:rsidRPr="00BD360C" w:rsidRDefault="00F30678" w:rsidP="00F84FBF">
      <w:pPr>
        <w:pStyle w:val="Default"/>
        <w:jc w:val="both"/>
        <w:rPr>
          <w:color w:val="auto"/>
        </w:rPr>
      </w:pPr>
    </w:p>
    <w:p w:rsidR="006178C6" w:rsidRDefault="006178C6" w:rsidP="00F84FBF">
      <w:pPr>
        <w:pStyle w:val="Default"/>
        <w:jc w:val="both"/>
        <w:rPr>
          <w:b/>
          <w:bCs/>
          <w:color w:val="auto"/>
        </w:rPr>
      </w:pPr>
    </w:p>
    <w:p w:rsidR="0033080B" w:rsidRPr="00BD360C" w:rsidRDefault="0033080B" w:rsidP="00F84FBF">
      <w:pPr>
        <w:pStyle w:val="Default"/>
        <w:jc w:val="both"/>
        <w:rPr>
          <w:color w:val="auto"/>
        </w:rPr>
      </w:pPr>
      <w:r w:rsidRPr="00BD360C">
        <w:rPr>
          <w:b/>
          <w:bCs/>
          <w:color w:val="auto"/>
        </w:rPr>
        <w:t xml:space="preserve">DEL OBJETO CONTRACTUAL </w:t>
      </w:r>
    </w:p>
    <w:p w:rsidR="00BD360C" w:rsidRDefault="0033080B" w:rsidP="00F84FBF">
      <w:pPr>
        <w:pStyle w:val="Default"/>
        <w:jc w:val="both"/>
        <w:rPr>
          <w:b/>
          <w:bCs/>
          <w:color w:val="auto"/>
        </w:rPr>
      </w:pPr>
      <w:r w:rsidRPr="00BD360C">
        <w:rPr>
          <w:b/>
          <w:bCs/>
          <w:color w:val="auto"/>
        </w:rPr>
        <w:t>Especificaciones Técnicas</w:t>
      </w:r>
      <w:r w:rsidR="00BD360C">
        <w:rPr>
          <w:b/>
          <w:bCs/>
          <w:color w:val="auto"/>
        </w:rPr>
        <w:t>.</w:t>
      </w:r>
    </w:p>
    <w:p w:rsidR="00BD360C" w:rsidRPr="00F45665" w:rsidRDefault="00BD360C" w:rsidP="00F84FBF">
      <w:pPr>
        <w:pStyle w:val="Default"/>
        <w:jc w:val="both"/>
        <w:rPr>
          <w:bCs/>
          <w:color w:val="auto"/>
        </w:rPr>
      </w:pPr>
      <w:r w:rsidRPr="00F45665">
        <w:rPr>
          <w:bCs/>
          <w:color w:val="auto"/>
        </w:rPr>
        <w:t xml:space="preserve">1. </w:t>
      </w:r>
      <w:r w:rsidR="00CE7FF2">
        <w:rPr>
          <w:bCs/>
          <w:color w:val="auto"/>
        </w:rPr>
        <w:t>Servicio de alimentación para 60 personas, durante 4 días, consistente en 2 comidas diarias, incluyendo bebida natural, servido en las instalaciones de la Asociación Josefina de Billar, AJOBI, sita en San Francisco de Dos Ríos, San José, Costa Rica, considerando las siguientes condiciones:</w:t>
      </w:r>
    </w:p>
    <w:p w:rsidR="0033080B" w:rsidRPr="00F45665" w:rsidRDefault="00BD360C" w:rsidP="00F84FBF">
      <w:pPr>
        <w:pStyle w:val="Default"/>
        <w:jc w:val="both"/>
        <w:rPr>
          <w:bCs/>
          <w:color w:val="auto"/>
        </w:rPr>
      </w:pPr>
      <w:r w:rsidRPr="00F45665">
        <w:rPr>
          <w:bCs/>
          <w:color w:val="auto"/>
        </w:rPr>
        <w:t xml:space="preserve">1.1.  </w:t>
      </w:r>
      <w:r w:rsidR="00CE7FF2">
        <w:rPr>
          <w:bCs/>
          <w:color w:val="auto"/>
        </w:rPr>
        <w:t>El servicio de alimentación se brindará en las instalaciones de AJOBI, en la dirección indicada, en la sala que para ello ha acondicionado la organización del evento.</w:t>
      </w:r>
      <w:r w:rsidR="0033080B" w:rsidRPr="00F45665">
        <w:rPr>
          <w:bCs/>
          <w:color w:val="auto"/>
        </w:rPr>
        <w:t xml:space="preserve"> </w:t>
      </w:r>
    </w:p>
    <w:p w:rsidR="00BD360C" w:rsidRPr="00F45665" w:rsidRDefault="00BD360C" w:rsidP="00F84FBF">
      <w:pPr>
        <w:pStyle w:val="Default"/>
        <w:jc w:val="both"/>
        <w:rPr>
          <w:bCs/>
          <w:color w:val="auto"/>
        </w:rPr>
      </w:pPr>
      <w:r w:rsidRPr="00F45665">
        <w:rPr>
          <w:bCs/>
          <w:color w:val="auto"/>
        </w:rPr>
        <w:t xml:space="preserve">1.2. </w:t>
      </w:r>
      <w:r w:rsidR="00CE7FF2">
        <w:rPr>
          <w:bCs/>
          <w:color w:val="auto"/>
        </w:rPr>
        <w:t xml:space="preserve">El servicio se deberá brindar entre las 13:00 y 14:30 horas, la primera comida; y entre las </w:t>
      </w:r>
      <w:r w:rsidR="00CD6309">
        <w:rPr>
          <w:bCs/>
          <w:color w:val="auto"/>
        </w:rPr>
        <w:t>20:00 y 21:30 horas, la segunda comida</w:t>
      </w:r>
      <w:r w:rsidR="00F762A5">
        <w:rPr>
          <w:bCs/>
          <w:color w:val="auto"/>
        </w:rPr>
        <w:t>, los días 3,4,5 y 6 de diciembre del 2014</w:t>
      </w:r>
      <w:r w:rsidR="00CD6309">
        <w:rPr>
          <w:bCs/>
          <w:color w:val="auto"/>
        </w:rPr>
        <w:t>.</w:t>
      </w:r>
      <w:r w:rsidRPr="00F45665">
        <w:rPr>
          <w:bCs/>
          <w:color w:val="auto"/>
        </w:rPr>
        <w:t xml:space="preserve"> </w:t>
      </w:r>
    </w:p>
    <w:p w:rsidR="00BD360C" w:rsidRPr="00F45665" w:rsidRDefault="00BD360C" w:rsidP="00F84FBF">
      <w:pPr>
        <w:pStyle w:val="Default"/>
        <w:jc w:val="both"/>
        <w:rPr>
          <w:bCs/>
          <w:color w:val="auto"/>
        </w:rPr>
      </w:pPr>
      <w:r w:rsidRPr="00F45665">
        <w:rPr>
          <w:bCs/>
          <w:color w:val="auto"/>
        </w:rPr>
        <w:t xml:space="preserve">1.3. </w:t>
      </w:r>
      <w:r w:rsidR="00CD6309">
        <w:rPr>
          <w:bCs/>
          <w:color w:val="auto"/>
        </w:rPr>
        <w:t>El oferente deberá proveer el equipo necesario para el servicio, a saber, utilería (cubiertos, tenedores, platos, tazas, servilletas, y otros).</w:t>
      </w:r>
    </w:p>
    <w:p w:rsidR="00BD360C" w:rsidRPr="00F45665" w:rsidRDefault="00F45665" w:rsidP="00F84FBF">
      <w:pPr>
        <w:pStyle w:val="Default"/>
        <w:jc w:val="both"/>
        <w:rPr>
          <w:bCs/>
          <w:color w:val="auto"/>
        </w:rPr>
      </w:pPr>
      <w:r w:rsidRPr="00F45665">
        <w:rPr>
          <w:bCs/>
          <w:color w:val="auto"/>
        </w:rPr>
        <w:t xml:space="preserve">1.4. </w:t>
      </w:r>
      <w:r w:rsidR="00CD6309">
        <w:rPr>
          <w:bCs/>
          <w:color w:val="auto"/>
        </w:rPr>
        <w:t>Una vez transcurrido los tiempos de alimentación, el oferente deberá dejar completamente limpio y sin residuos el lugar utilizado para el servicio.</w:t>
      </w:r>
    </w:p>
    <w:p w:rsidR="00F45665" w:rsidRDefault="00F45665" w:rsidP="00F84FBF">
      <w:pPr>
        <w:pStyle w:val="Default"/>
        <w:jc w:val="both"/>
        <w:rPr>
          <w:bCs/>
          <w:color w:val="auto"/>
        </w:rPr>
      </w:pPr>
      <w:r w:rsidRPr="00F45665">
        <w:rPr>
          <w:bCs/>
          <w:color w:val="auto"/>
        </w:rPr>
        <w:t xml:space="preserve">1.5. </w:t>
      </w:r>
      <w:r w:rsidR="00CD6309">
        <w:rPr>
          <w:bCs/>
          <w:color w:val="auto"/>
        </w:rPr>
        <w:t>El oferente deberá presentar, antes de cada comida, específicamente en el turno de alimentación anterior, al menos dos opciones de comida a servir en el siguiente turno.</w:t>
      </w:r>
    </w:p>
    <w:tbl>
      <w:tblPr>
        <w:tblW w:w="10208" w:type="dxa"/>
        <w:tblBorders>
          <w:top w:val="nil"/>
          <w:left w:val="nil"/>
          <w:bottom w:val="nil"/>
          <w:right w:val="nil"/>
        </w:tblBorders>
        <w:tblLayout w:type="fixed"/>
        <w:tblLook w:val="0000"/>
      </w:tblPr>
      <w:tblGrid>
        <w:gridCol w:w="2552"/>
        <w:gridCol w:w="2552"/>
        <w:gridCol w:w="2552"/>
        <w:gridCol w:w="2552"/>
      </w:tblGrid>
      <w:tr w:rsidR="0033080B" w:rsidRPr="00F45665" w:rsidTr="000B6FFF">
        <w:trPr>
          <w:trHeight w:val="140"/>
        </w:trPr>
        <w:tc>
          <w:tcPr>
            <w:tcW w:w="2552" w:type="dxa"/>
          </w:tcPr>
          <w:p w:rsidR="0033080B" w:rsidRPr="00F45665" w:rsidRDefault="0033080B" w:rsidP="00F84FBF">
            <w:pPr>
              <w:pStyle w:val="Default"/>
              <w:jc w:val="both"/>
            </w:pPr>
          </w:p>
        </w:tc>
        <w:tc>
          <w:tcPr>
            <w:tcW w:w="2552" w:type="dxa"/>
          </w:tcPr>
          <w:p w:rsidR="0033080B" w:rsidRPr="00F45665" w:rsidRDefault="0033080B" w:rsidP="00F84FBF">
            <w:pPr>
              <w:pStyle w:val="Default"/>
              <w:jc w:val="both"/>
            </w:pPr>
          </w:p>
        </w:tc>
        <w:tc>
          <w:tcPr>
            <w:tcW w:w="2552" w:type="dxa"/>
          </w:tcPr>
          <w:p w:rsidR="0033080B" w:rsidRPr="00F45665" w:rsidRDefault="0033080B" w:rsidP="00F84FBF">
            <w:pPr>
              <w:pStyle w:val="Default"/>
              <w:jc w:val="both"/>
            </w:pPr>
          </w:p>
        </w:tc>
        <w:tc>
          <w:tcPr>
            <w:tcW w:w="2552" w:type="dxa"/>
          </w:tcPr>
          <w:p w:rsidR="0033080B" w:rsidRPr="00F45665" w:rsidRDefault="0033080B" w:rsidP="00F84FBF">
            <w:pPr>
              <w:pStyle w:val="Default"/>
              <w:jc w:val="both"/>
            </w:pPr>
          </w:p>
        </w:tc>
      </w:tr>
    </w:tbl>
    <w:p w:rsidR="002251FF" w:rsidRDefault="00F84FBF" w:rsidP="00F84FBF">
      <w:pPr>
        <w:pStyle w:val="Default"/>
        <w:jc w:val="both"/>
        <w:rPr>
          <w:b/>
          <w:bCs/>
          <w:sz w:val="28"/>
          <w:szCs w:val="28"/>
        </w:rPr>
      </w:pPr>
      <w:r>
        <w:rPr>
          <w:sz w:val="23"/>
          <w:szCs w:val="23"/>
        </w:rPr>
        <w:t>L</w:t>
      </w:r>
      <w:r w:rsidR="000B6FFF">
        <w:rPr>
          <w:sz w:val="23"/>
          <w:szCs w:val="23"/>
        </w:rPr>
        <w:t xml:space="preserve">a </w:t>
      </w:r>
      <w:r w:rsidR="004B4D9C">
        <w:rPr>
          <w:sz w:val="23"/>
          <w:szCs w:val="23"/>
        </w:rPr>
        <w:t xml:space="preserve">Presidencia de la Federación Costarricense de Billar - FECOBI - en conjunto con la </w:t>
      </w:r>
      <w:r w:rsidR="000B6FFF">
        <w:rPr>
          <w:sz w:val="23"/>
          <w:szCs w:val="23"/>
        </w:rPr>
        <w:t>Junta Directiva de la Asociación Josefina de Billar, AJOBI, será la instancia encargada de emitir el análisis</w:t>
      </w:r>
      <w:r w:rsidR="00F762A5">
        <w:rPr>
          <w:sz w:val="23"/>
          <w:szCs w:val="23"/>
        </w:rPr>
        <w:t xml:space="preserve"> t</w:t>
      </w:r>
      <w:r w:rsidR="001C09B3">
        <w:rPr>
          <w:sz w:val="23"/>
          <w:szCs w:val="23"/>
        </w:rPr>
        <w:t>écnico</w:t>
      </w:r>
      <w:r w:rsidR="00F762A5">
        <w:rPr>
          <w:sz w:val="23"/>
          <w:szCs w:val="23"/>
        </w:rPr>
        <w:t xml:space="preserve"> </w:t>
      </w:r>
      <w:r w:rsidR="000B6FFF">
        <w:rPr>
          <w:sz w:val="23"/>
          <w:szCs w:val="23"/>
        </w:rPr>
        <w:t xml:space="preserve">de las ofertas recibidas, así como de verificar el cumplimiento de todas las especificaciones de los </w:t>
      </w:r>
      <w:r w:rsidR="004B4D9C">
        <w:rPr>
          <w:sz w:val="23"/>
          <w:szCs w:val="23"/>
        </w:rPr>
        <w:t>servicios requeridos</w:t>
      </w:r>
      <w:r w:rsidR="000B6FFF">
        <w:rPr>
          <w:sz w:val="23"/>
          <w:szCs w:val="23"/>
        </w:rPr>
        <w:t xml:space="preserve"> respecto de la oferta adjudicada.</w:t>
      </w:r>
      <w:r w:rsidR="002251FF" w:rsidRPr="002251FF">
        <w:rPr>
          <w:b/>
          <w:bCs/>
          <w:sz w:val="28"/>
          <w:szCs w:val="28"/>
        </w:rPr>
        <w:t xml:space="preserve"> </w:t>
      </w:r>
      <w:r w:rsidR="002251FF">
        <w:rPr>
          <w:b/>
          <w:bCs/>
          <w:sz w:val="28"/>
          <w:szCs w:val="28"/>
        </w:rPr>
        <w:t xml:space="preserve"> </w:t>
      </w:r>
    </w:p>
    <w:p w:rsidR="002251FF" w:rsidRDefault="002251FF" w:rsidP="00F84FBF">
      <w:pPr>
        <w:pStyle w:val="Default"/>
        <w:jc w:val="both"/>
        <w:rPr>
          <w:b/>
          <w:bCs/>
          <w:sz w:val="28"/>
          <w:szCs w:val="28"/>
        </w:rPr>
      </w:pPr>
    </w:p>
    <w:p w:rsidR="006178C6" w:rsidRDefault="006178C6" w:rsidP="00F84FBF">
      <w:pPr>
        <w:pStyle w:val="Default"/>
        <w:jc w:val="both"/>
        <w:rPr>
          <w:b/>
          <w:bCs/>
          <w:sz w:val="28"/>
          <w:szCs w:val="28"/>
        </w:rPr>
      </w:pPr>
    </w:p>
    <w:p w:rsidR="006178C6" w:rsidRDefault="006178C6" w:rsidP="00F84FBF">
      <w:pPr>
        <w:pStyle w:val="Default"/>
        <w:jc w:val="both"/>
        <w:rPr>
          <w:b/>
          <w:bCs/>
          <w:sz w:val="28"/>
          <w:szCs w:val="28"/>
        </w:rPr>
      </w:pPr>
    </w:p>
    <w:p w:rsidR="002251FF" w:rsidRDefault="002251FF" w:rsidP="00F84FBF">
      <w:pPr>
        <w:pStyle w:val="Default"/>
        <w:jc w:val="both"/>
        <w:rPr>
          <w:sz w:val="28"/>
          <w:szCs w:val="28"/>
        </w:rPr>
      </w:pPr>
      <w:r>
        <w:rPr>
          <w:b/>
          <w:bCs/>
          <w:sz w:val="28"/>
          <w:szCs w:val="28"/>
        </w:rPr>
        <w:lastRenderedPageBreak/>
        <w:t xml:space="preserve">CONDICIONES </w:t>
      </w:r>
    </w:p>
    <w:p w:rsidR="006178C6" w:rsidRDefault="006178C6" w:rsidP="00F84FBF">
      <w:pPr>
        <w:pStyle w:val="Default"/>
        <w:jc w:val="both"/>
        <w:rPr>
          <w:b/>
          <w:bCs/>
          <w:sz w:val="28"/>
          <w:szCs w:val="28"/>
        </w:rPr>
      </w:pPr>
    </w:p>
    <w:p w:rsidR="002251FF" w:rsidRDefault="002251FF" w:rsidP="00F84FBF">
      <w:pPr>
        <w:pStyle w:val="Default"/>
        <w:jc w:val="both"/>
        <w:rPr>
          <w:sz w:val="28"/>
          <w:szCs w:val="28"/>
        </w:rPr>
      </w:pPr>
      <w:r>
        <w:rPr>
          <w:b/>
          <w:bCs/>
          <w:sz w:val="28"/>
          <w:szCs w:val="28"/>
        </w:rPr>
        <w:t xml:space="preserve">Plazo de Entrega </w:t>
      </w:r>
    </w:p>
    <w:p w:rsidR="00FE0801" w:rsidRDefault="002251FF" w:rsidP="00F84FBF">
      <w:pPr>
        <w:jc w:val="both"/>
        <w:rPr>
          <w:sz w:val="23"/>
          <w:szCs w:val="23"/>
        </w:rPr>
      </w:pPr>
      <w:r>
        <w:rPr>
          <w:sz w:val="23"/>
          <w:szCs w:val="23"/>
        </w:rPr>
        <w:t xml:space="preserve">1. El plazo de entrega </w:t>
      </w:r>
      <w:r w:rsidR="00CD6309">
        <w:rPr>
          <w:sz w:val="23"/>
          <w:szCs w:val="23"/>
        </w:rPr>
        <w:t xml:space="preserve">del servicio será </w:t>
      </w:r>
      <w:r w:rsidR="001C09B3">
        <w:rPr>
          <w:sz w:val="23"/>
          <w:szCs w:val="23"/>
        </w:rPr>
        <w:t xml:space="preserve">durante </w:t>
      </w:r>
      <w:r w:rsidR="00CD6309">
        <w:rPr>
          <w:sz w:val="23"/>
          <w:szCs w:val="23"/>
        </w:rPr>
        <w:t>los días</w:t>
      </w:r>
      <w:r w:rsidR="001C09B3">
        <w:rPr>
          <w:sz w:val="23"/>
          <w:szCs w:val="23"/>
        </w:rPr>
        <w:t xml:space="preserve"> 3,4,5 y 6 de diciembre del 2014 y la organización del evento comunicará al oferente, la decisión tomada sobre la adjudicación, a más tardar </w:t>
      </w:r>
      <w:r>
        <w:rPr>
          <w:sz w:val="23"/>
          <w:szCs w:val="23"/>
        </w:rPr>
        <w:t>el 2</w:t>
      </w:r>
      <w:r w:rsidR="00E978B7">
        <w:rPr>
          <w:sz w:val="23"/>
          <w:szCs w:val="23"/>
        </w:rPr>
        <w:t>1</w:t>
      </w:r>
      <w:r>
        <w:rPr>
          <w:sz w:val="23"/>
          <w:szCs w:val="23"/>
        </w:rPr>
        <w:t xml:space="preserve"> de noviembre del 2014.</w:t>
      </w:r>
    </w:p>
    <w:p w:rsidR="006178C6" w:rsidRDefault="006178C6" w:rsidP="00F84FBF">
      <w:pPr>
        <w:pStyle w:val="Default"/>
        <w:jc w:val="both"/>
        <w:rPr>
          <w:b/>
          <w:bCs/>
          <w:sz w:val="28"/>
          <w:szCs w:val="28"/>
        </w:rPr>
      </w:pPr>
    </w:p>
    <w:p w:rsidR="00D616C5" w:rsidRDefault="00D616C5" w:rsidP="00F84FBF">
      <w:pPr>
        <w:pStyle w:val="Default"/>
        <w:jc w:val="both"/>
        <w:rPr>
          <w:sz w:val="28"/>
          <w:szCs w:val="28"/>
        </w:rPr>
      </w:pPr>
      <w:r>
        <w:rPr>
          <w:b/>
          <w:bCs/>
          <w:sz w:val="28"/>
          <w:szCs w:val="28"/>
        </w:rPr>
        <w:t xml:space="preserve">Garantía del Servicio </w:t>
      </w:r>
    </w:p>
    <w:p w:rsidR="00D616C5" w:rsidRDefault="00D00901" w:rsidP="00F84FBF">
      <w:pPr>
        <w:pStyle w:val="Default"/>
        <w:jc w:val="both"/>
        <w:rPr>
          <w:sz w:val="23"/>
          <w:szCs w:val="23"/>
        </w:rPr>
      </w:pPr>
      <w:r>
        <w:rPr>
          <w:sz w:val="23"/>
          <w:szCs w:val="23"/>
        </w:rPr>
        <w:t xml:space="preserve">1. </w:t>
      </w:r>
      <w:r w:rsidR="00D616C5">
        <w:rPr>
          <w:sz w:val="23"/>
          <w:szCs w:val="23"/>
        </w:rPr>
        <w:t xml:space="preserve"> La garantía del servicio se entenderá como mínimo, </w:t>
      </w:r>
      <w:r w:rsidR="001C09B3">
        <w:rPr>
          <w:sz w:val="23"/>
          <w:szCs w:val="23"/>
        </w:rPr>
        <w:t xml:space="preserve">en la </w:t>
      </w:r>
      <w:r w:rsidR="00DE454E">
        <w:rPr>
          <w:sz w:val="23"/>
          <w:szCs w:val="23"/>
        </w:rPr>
        <w:t xml:space="preserve">buena calidad de los alimentos y el servicio, y la manipulación de los mismos, bajo las medidas de salud ya establecidas. </w:t>
      </w:r>
    </w:p>
    <w:p w:rsidR="002251FF" w:rsidRDefault="00D616C5" w:rsidP="00F84FBF">
      <w:pPr>
        <w:jc w:val="both"/>
        <w:rPr>
          <w:sz w:val="23"/>
          <w:szCs w:val="23"/>
        </w:rPr>
      </w:pPr>
      <w:r>
        <w:rPr>
          <w:sz w:val="23"/>
          <w:szCs w:val="23"/>
        </w:rPr>
        <w:t xml:space="preserve">2. El plazo de garantía ofrecido </w:t>
      </w:r>
      <w:r w:rsidR="00DE454E">
        <w:rPr>
          <w:sz w:val="23"/>
          <w:szCs w:val="23"/>
        </w:rPr>
        <w:t>deberá ser durante los días del servicio</w:t>
      </w:r>
      <w:r>
        <w:rPr>
          <w:sz w:val="23"/>
          <w:szCs w:val="23"/>
        </w:rPr>
        <w:t>, y correrá a partir del recibido conforme de</w:t>
      </w:r>
      <w:r w:rsidR="00D00901">
        <w:rPr>
          <w:sz w:val="23"/>
          <w:szCs w:val="23"/>
        </w:rPr>
        <w:t xml:space="preserve">l servicio </w:t>
      </w:r>
      <w:r>
        <w:rPr>
          <w:sz w:val="23"/>
          <w:szCs w:val="23"/>
        </w:rPr>
        <w:t xml:space="preserve">adjudicados por parte de la </w:t>
      </w:r>
      <w:r w:rsidR="00D00901">
        <w:rPr>
          <w:sz w:val="23"/>
          <w:szCs w:val="23"/>
        </w:rPr>
        <w:t>FECOBI</w:t>
      </w:r>
      <w:r>
        <w:rPr>
          <w:sz w:val="23"/>
          <w:szCs w:val="23"/>
        </w:rPr>
        <w:t>. El mismo obliga al contratista a</w:t>
      </w:r>
      <w:r w:rsidR="00D00901">
        <w:rPr>
          <w:sz w:val="23"/>
          <w:szCs w:val="23"/>
        </w:rPr>
        <w:t xml:space="preserve"> reparar, corregir o</w:t>
      </w:r>
      <w:r>
        <w:rPr>
          <w:sz w:val="23"/>
          <w:szCs w:val="23"/>
        </w:rPr>
        <w:t xml:space="preserve"> sustituir, sin costo alguno para la </w:t>
      </w:r>
      <w:r w:rsidR="00D00901">
        <w:rPr>
          <w:sz w:val="23"/>
          <w:szCs w:val="23"/>
        </w:rPr>
        <w:t>FECOBI</w:t>
      </w:r>
      <w:r>
        <w:rPr>
          <w:sz w:val="23"/>
          <w:szCs w:val="23"/>
        </w:rPr>
        <w:t xml:space="preserve"> y </w:t>
      </w:r>
      <w:r w:rsidR="00D00901">
        <w:rPr>
          <w:sz w:val="23"/>
          <w:szCs w:val="23"/>
        </w:rPr>
        <w:t xml:space="preserve">en forma inmediata por la naturaleza del evento, </w:t>
      </w:r>
      <w:r>
        <w:rPr>
          <w:sz w:val="23"/>
          <w:szCs w:val="23"/>
        </w:rPr>
        <w:t xml:space="preserve">cualquier </w:t>
      </w:r>
      <w:r w:rsidR="00D00901">
        <w:rPr>
          <w:sz w:val="23"/>
          <w:szCs w:val="23"/>
        </w:rPr>
        <w:t xml:space="preserve">aspecto que </w:t>
      </w:r>
      <w:r>
        <w:rPr>
          <w:sz w:val="23"/>
          <w:szCs w:val="23"/>
        </w:rPr>
        <w:t xml:space="preserve">presente </w:t>
      </w:r>
      <w:r w:rsidR="00DE454E">
        <w:rPr>
          <w:sz w:val="23"/>
          <w:szCs w:val="23"/>
        </w:rPr>
        <w:t>problemas</w:t>
      </w:r>
      <w:r w:rsidR="00D00901">
        <w:rPr>
          <w:sz w:val="23"/>
          <w:szCs w:val="23"/>
        </w:rPr>
        <w:t xml:space="preserve"> que dificulten su </w:t>
      </w:r>
      <w:r w:rsidR="00DE454E">
        <w:rPr>
          <w:sz w:val="23"/>
          <w:szCs w:val="23"/>
        </w:rPr>
        <w:t>atención o consumo</w:t>
      </w:r>
      <w:r w:rsidR="00D00901">
        <w:rPr>
          <w:sz w:val="23"/>
          <w:szCs w:val="23"/>
        </w:rPr>
        <w:t>, o bien, que no brinde los resultados esperados.</w:t>
      </w:r>
    </w:p>
    <w:p w:rsidR="006178C6" w:rsidRDefault="006178C6" w:rsidP="00F84FBF">
      <w:pPr>
        <w:pStyle w:val="Default"/>
        <w:jc w:val="both"/>
        <w:rPr>
          <w:b/>
          <w:bCs/>
          <w:sz w:val="28"/>
          <w:szCs w:val="28"/>
        </w:rPr>
      </w:pPr>
    </w:p>
    <w:p w:rsidR="00D00901" w:rsidRDefault="00D00901" w:rsidP="00F84FBF">
      <w:pPr>
        <w:pStyle w:val="Default"/>
        <w:jc w:val="both"/>
        <w:rPr>
          <w:sz w:val="28"/>
          <w:szCs w:val="28"/>
        </w:rPr>
      </w:pPr>
      <w:r>
        <w:rPr>
          <w:b/>
          <w:bCs/>
          <w:sz w:val="28"/>
          <w:szCs w:val="28"/>
        </w:rPr>
        <w:t xml:space="preserve">Presentación de la Oferta </w:t>
      </w:r>
    </w:p>
    <w:p w:rsidR="00D00901" w:rsidRDefault="00D00901" w:rsidP="00F84FBF">
      <w:pPr>
        <w:pStyle w:val="Default"/>
        <w:jc w:val="both"/>
        <w:rPr>
          <w:sz w:val="23"/>
          <w:szCs w:val="23"/>
        </w:rPr>
      </w:pPr>
      <w:r>
        <w:rPr>
          <w:sz w:val="23"/>
          <w:szCs w:val="23"/>
        </w:rPr>
        <w:t xml:space="preserve">1.Se recibirán las ofertas - proformas  - antes de la fecha y hora prevista para el cierre de recepción de ofertas. </w:t>
      </w:r>
    </w:p>
    <w:p w:rsidR="00D00901" w:rsidRDefault="00D00901" w:rsidP="00F84FBF">
      <w:pPr>
        <w:pStyle w:val="Default"/>
        <w:jc w:val="both"/>
        <w:rPr>
          <w:b/>
          <w:bCs/>
          <w:sz w:val="28"/>
          <w:szCs w:val="28"/>
        </w:rPr>
      </w:pPr>
    </w:p>
    <w:p w:rsidR="006178C6" w:rsidRDefault="006178C6" w:rsidP="00F84FBF">
      <w:pPr>
        <w:pStyle w:val="Default"/>
        <w:jc w:val="both"/>
        <w:rPr>
          <w:b/>
          <w:bCs/>
          <w:sz w:val="28"/>
          <w:szCs w:val="28"/>
        </w:rPr>
      </w:pPr>
    </w:p>
    <w:p w:rsidR="00D00901" w:rsidRDefault="00D00901" w:rsidP="00F84FBF">
      <w:pPr>
        <w:pStyle w:val="Default"/>
        <w:jc w:val="both"/>
        <w:rPr>
          <w:sz w:val="28"/>
          <w:szCs w:val="28"/>
        </w:rPr>
      </w:pPr>
      <w:r>
        <w:rPr>
          <w:b/>
          <w:bCs/>
          <w:sz w:val="28"/>
          <w:szCs w:val="28"/>
        </w:rPr>
        <w:t xml:space="preserve">Vigencia de la Oferta </w:t>
      </w:r>
    </w:p>
    <w:p w:rsidR="00D00901" w:rsidRDefault="002515C3" w:rsidP="00F84FBF">
      <w:pPr>
        <w:jc w:val="both"/>
        <w:rPr>
          <w:sz w:val="23"/>
          <w:szCs w:val="23"/>
        </w:rPr>
      </w:pPr>
      <w:r>
        <w:rPr>
          <w:sz w:val="23"/>
          <w:szCs w:val="23"/>
        </w:rPr>
        <w:t xml:space="preserve">1. </w:t>
      </w:r>
      <w:r w:rsidR="00D00901">
        <w:rPr>
          <w:sz w:val="23"/>
          <w:szCs w:val="23"/>
        </w:rPr>
        <w:t xml:space="preserve">La vigencia de la oferta no podrá ser inferior </w:t>
      </w:r>
      <w:r w:rsidR="00D00901" w:rsidRPr="00D00901">
        <w:rPr>
          <w:sz w:val="23"/>
          <w:szCs w:val="23"/>
        </w:rPr>
        <w:t xml:space="preserve">a </w:t>
      </w:r>
      <w:r w:rsidR="00D00901" w:rsidRPr="00D00901">
        <w:rPr>
          <w:bCs/>
          <w:sz w:val="23"/>
          <w:szCs w:val="23"/>
        </w:rPr>
        <w:t>30 (treinta) días hábiles</w:t>
      </w:r>
      <w:r w:rsidR="00D00901">
        <w:rPr>
          <w:b/>
          <w:bCs/>
          <w:sz w:val="23"/>
          <w:szCs w:val="23"/>
        </w:rPr>
        <w:t xml:space="preserve"> </w:t>
      </w:r>
      <w:r w:rsidR="00D00901">
        <w:rPr>
          <w:sz w:val="23"/>
          <w:szCs w:val="23"/>
        </w:rPr>
        <w:t>a partir de la fecha de apertura de las ofertas inclusive, al tenor de lo dispuesto en el numeral 67 del Reglamento a la Ley de Contratación Administrativa. En caso de no indicarse el plazo en la oferta, se entenderá que la misma es válida por dicho plazo.</w:t>
      </w:r>
    </w:p>
    <w:p w:rsidR="006178C6" w:rsidRDefault="006178C6" w:rsidP="00F84FBF">
      <w:pPr>
        <w:pStyle w:val="Default"/>
        <w:jc w:val="both"/>
        <w:rPr>
          <w:b/>
          <w:bCs/>
          <w:sz w:val="28"/>
          <w:szCs w:val="28"/>
        </w:rPr>
      </w:pPr>
    </w:p>
    <w:p w:rsidR="002515C3" w:rsidRDefault="002515C3" w:rsidP="00F84FBF">
      <w:pPr>
        <w:pStyle w:val="Default"/>
        <w:jc w:val="both"/>
        <w:rPr>
          <w:sz w:val="28"/>
          <w:szCs w:val="28"/>
        </w:rPr>
      </w:pPr>
      <w:r>
        <w:rPr>
          <w:b/>
          <w:bCs/>
          <w:sz w:val="28"/>
          <w:szCs w:val="28"/>
        </w:rPr>
        <w:t xml:space="preserve">Forma de Selección del Adjudicatario </w:t>
      </w:r>
    </w:p>
    <w:p w:rsidR="002515C3" w:rsidRDefault="002515C3" w:rsidP="00F84FBF">
      <w:pPr>
        <w:jc w:val="both"/>
        <w:rPr>
          <w:sz w:val="23"/>
          <w:szCs w:val="23"/>
        </w:rPr>
      </w:pPr>
      <w:r>
        <w:rPr>
          <w:sz w:val="23"/>
          <w:szCs w:val="23"/>
        </w:rPr>
        <w:t>1. El análisis técnico de las ofertas recibidas será realizado por la presidencia de la FECOBI, en conjunto con la Junta Directiva de AJOBI, siendo que serán sometidas a evaluación únicamente las ofertas que cumplan con todos los requerimientos técnicos y legales contemplados en el presente cartel, y se tendrá como Adjudicataria la que presente el menor precio.</w:t>
      </w:r>
    </w:p>
    <w:p w:rsidR="002515C3" w:rsidRDefault="002515C3" w:rsidP="00F84FBF">
      <w:pPr>
        <w:pStyle w:val="Default"/>
        <w:jc w:val="both"/>
        <w:rPr>
          <w:sz w:val="28"/>
          <w:szCs w:val="28"/>
        </w:rPr>
      </w:pPr>
      <w:r>
        <w:rPr>
          <w:b/>
          <w:bCs/>
          <w:sz w:val="28"/>
          <w:szCs w:val="28"/>
        </w:rPr>
        <w:t xml:space="preserve">Forma de Pago </w:t>
      </w:r>
    </w:p>
    <w:p w:rsidR="002515C3" w:rsidRDefault="002515C3" w:rsidP="00F84FBF">
      <w:pPr>
        <w:pStyle w:val="Default"/>
        <w:jc w:val="both"/>
        <w:rPr>
          <w:sz w:val="23"/>
          <w:szCs w:val="23"/>
        </w:rPr>
      </w:pPr>
      <w:r>
        <w:rPr>
          <w:sz w:val="23"/>
          <w:szCs w:val="23"/>
        </w:rPr>
        <w:t xml:space="preserve">1. La FECOBI trasladará los fondos económicos respectivos para el evento a la AJOBI, y ésta cancelará mediante transferencia o en efectivo las facturas presentadas por concepto del servicio recibido. </w:t>
      </w:r>
    </w:p>
    <w:p w:rsidR="002515C3" w:rsidRDefault="002515C3" w:rsidP="00F84FBF">
      <w:pPr>
        <w:pStyle w:val="Default"/>
        <w:jc w:val="both"/>
        <w:rPr>
          <w:sz w:val="23"/>
          <w:szCs w:val="23"/>
        </w:rPr>
      </w:pPr>
      <w:r>
        <w:rPr>
          <w:sz w:val="23"/>
          <w:szCs w:val="23"/>
        </w:rPr>
        <w:lastRenderedPageBreak/>
        <w:t xml:space="preserve">2. Las facturas para cobro deberán presentarse en original y una copia, al momento de la entrega efectiva y deben cumplir con lo dispuesto por la Dirección General de Tributación Directa. </w:t>
      </w:r>
    </w:p>
    <w:p w:rsidR="002515C3" w:rsidRDefault="002515C3" w:rsidP="00F84FBF">
      <w:pPr>
        <w:jc w:val="both"/>
        <w:rPr>
          <w:sz w:val="23"/>
          <w:szCs w:val="23"/>
        </w:rPr>
      </w:pPr>
      <w:r>
        <w:rPr>
          <w:sz w:val="23"/>
          <w:szCs w:val="23"/>
        </w:rPr>
        <w:t>3. Si la oferta se hiciere en otra moneda diferente al colón costarricense (¢), el pago se realizará en colones costarricenses al tipo de cambio oficial para la venta, vigente a la fecha del respectivo acuerdo de pago.</w:t>
      </w:r>
    </w:p>
    <w:p w:rsidR="006178C6" w:rsidRDefault="006178C6" w:rsidP="00F84FBF">
      <w:pPr>
        <w:pStyle w:val="Default"/>
        <w:jc w:val="both"/>
        <w:rPr>
          <w:b/>
          <w:bCs/>
          <w:sz w:val="23"/>
          <w:szCs w:val="23"/>
        </w:rPr>
      </w:pPr>
    </w:p>
    <w:p w:rsidR="006178C6" w:rsidRDefault="006178C6" w:rsidP="00F84FBF">
      <w:pPr>
        <w:pStyle w:val="Default"/>
        <w:jc w:val="both"/>
        <w:rPr>
          <w:b/>
          <w:bCs/>
          <w:sz w:val="23"/>
          <w:szCs w:val="23"/>
        </w:rPr>
      </w:pPr>
    </w:p>
    <w:p w:rsidR="002515C3" w:rsidRDefault="002515C3" w:rsidP="00F84FBF">
      <w:pPr>
        <w:pStyle w:val="Default"/>
        <w:jc w:val="both"/>
        <w:rPr>
          <w:sz w:val="23"/>
          <w:szCs w:val="23"/>
        </w:rPr>
      </w:pPr>
      <w:r>
        <w:rPr>
          <w:b/>
          <w:bCs/>
          <w:sz w:val="23"/>
          <w:szCs w:val="23"/>
        </w:rPr>
        <w:t>San José,</w:t>
      </w:r>
      <w:r w:rsidR="004F6D81">
        <w:rPr>
          <w:b/>
          <w:bCs/>
          <w:sz w:val="23"/>
          <w:szCs w:val="23"/>
        </w:rPr>
        <w:t xml:space="preserve"> </w:t>
      </w:r>
      <w:r w:rsidR="00261765">
        <w:rPr>
          <w:b/>
          <w:bCs/>
          <w:sz w:val="23"/>
          <w:szCs w:val="23"/>
        </w:rPr>
        <w:t>30</w:t>
      </w:r>
      <w:r>
        <w:rPr>
          <w:b/>
          <w:bCs/>
          <w:sz w:val="23"/>
          <w:szCs w:val="23"/>
        </w:rPr>
        <w:t xml:space="preserve"> de </w:t>
      </w:r>
      <w:r w:rsidR="00DE454E">
        <w:rPr>
          <w:b/>
          <w:bCs/>
          <w:sz w:val="23"/>
          <w:szCs w:val="23"/>
        </w:rPr>
        <w:t>octubre</w:t>
      </w:r>
      <w:r>
        <w:rPr>
          <w:b/>
          <w:bCs/>
          <w:sz w:val="23"/>
          <w:szCs w:val="23"/>
        </w:rPr>
        <w:t xml:space="preserve"> de 20</w:t>
      </w:r>
      <w:r w:rsidR="004F6D81">
        <w:rPr>
          <w:b/>
          <w:bCs/>
          <w:sz w:val="23"/>
          <w:szCs w:val="23"/>
        </w:rPr>
        <w:t>14</w:t>
      </w:r>
      <w:r>
        <w:rPr>
          <w:b/>
          <w:bCs/>
          <w:sz w:val="23"/>
          <w:szCs w:val="23"/>
        </w:rPr>
        <w:t xml:space="preserve">. </w:t>
      </w:r>
    </w:p>
    <w:p w:rsidR="002515C3" w:rsidRDefault="004F6D81" w:rsidP="00F84FBF">
      <w:pPr>
        <w:pStyle w:val="Default"/>
        <w:jc w:val="both"/>
        <w:rPr>
          <w:sz w:val="23"/>
          <w:szCs w:val="23"/>
        </w:rPr>
      </w:pPr>
      <w:r>
        <w:rPr>
          <w:b/>
          <w:bCs/>
          <w:sz w:val="23"/>
          <w:szCs w:val="23"/>
        </w:rPr>
        <w:t>Pedro Rodríguez</w:t>
      </w:r>
      <w:r w:rsidR="002515C3">
        <w:rPr>
          <w:b/>
          <w:bCs/>
          <w:sz w:val="23"/>
          <w:szCs w:val="23"/>
        </w:rPr>
        <w:t xml:space="preserve"> </w:t>
      </w:r>
    </w:p>
    <w:p w:rsidR="002515C3" w:rsidRPr="00F45665" w:rsidRDefault="004F6D81" w:rsidP="00F84FBF">
      <w:pPr>
        <w:jc w:val="both"/>
        <w:rPr>
          <w:sz w:val="24"/>
          <w:szCs w:val="24"/>
        </w:rPr>
      </w:pPr>
      <w:r>
        <w:rPr>
          <w:b/>
          <w:bCs/>
          <w:sz w:val="23"/>
          <w:szCs w:val="23"/>
        </w:rPr>
        <w:t>PRESIDENTE FEDERACION COSTARRICENSE DE BILLAR</w:t>
      </w:r>
    </w:p>
    <w:sectPr w:rsidR="002515C3" w:rsidRPr="00F45665" w:rsidSect="00FE080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3080B"/>
    <w:rsid w:val="000B6FFF"/>
    <w:rsid w:val="001C09B3"/>
    <w:rsid w:val="001D76F1"/>
    <w:rsid w:val="002251FF"/>
    <w:rsid w:val="002515C3"/>
    <w:rsid w:val="00261765"/>
    <w:rsid w:val="0033080B"/>
    <w:rsid w:val="004B4D9C"/>
    <w:rsid w:val="004F6D81"/>
    <w:rsid w:val="00600645"/>
    <w:rsid w:val="006178C6"/>
    <w:rsid w:val="0073285F"/>
    <w:rsid w:val="00852AE6"/>
    <w:rsid w:val="009706F2"/>
    <w:rsid w:val="009D1C8E"/>
    <w:rsid w:val="00B224D2"/>
    <w:rsid w:val="00B46901"/>
    <w:rsid w:val="00BD360C"/>
    <w:rsid w:val="00CD6309"/>
    <w:rsid w:val="00CE7FF2"/>
    <w:rsid w:val="00D00901"/>
    <w:rsid w:val="00D616C5"/>
    <w:rsid w:val="00DE454E"/>
    <w:rsid w:val="00E01BB8"/>
    <w:rsid w:val="00E978B7"/>
    <w:rsid w:val="00F30678"/>
    <w:rsid w:val="00F45665"/>
    <w:rsid w:val="00F762A5"/>
    <w:rsid w:val="00F84FBF"/>
    <w:rsid w:val="00FE080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308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ADEA8-7E70-4680-8209-2E46DB10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Ronald</cp:lastModifiedBy>
  <cp:revision>2</cp:revision>
  <dcterms:created xsi:type="dcterms:W3CDTF">2016-12-04T19:25:00Z</dcterms:created>
  <dcterms:modified xsi:type="dcterms:W3CDTF">2016-12-04T19:25:00Z</dcterms:modified>
</cp:coreProperties>
</file>